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89" w:rsidRPr="00732E89" w:rsidRDefault="00732E89" w:rsidP="00732E89">
      <w:pPr>
        <w:widowControl w:val="0"/>
        <w:autoSpaceDE w:val="0"/>
        <w:autoSpaceDN w:val="0"/>
        <w:adjustRightInd w:val="0"/>
        <w:spacing w:after="0" w:line="240" w:lineRule="auto"/>
        <w:ind w:left="4320"/>
        <w:rPr>
          <w:rFonts w:ascii="Times New Roman" w:eastAsia="Times New Roman" w:hAnsi="Times New Roman" w:cs="Times New Roman"/>
          <w:b/>
          <w:bCs/>
          <w:sz w:val="18"/>
          <w:szCs w:val="18"/>
        </w:rPr>
      </w:pPr>
      <w:bookmarkStart w:id="0" w:name="_GoBack"/>
      <w:bookmarkEnd w:id="0"/>
      <w:r w:rsidRPr="00732E89">
        <w:rPr>
          <w:rFonts w:ascii="Times New Roman" w:eastAsia="Times New Roman" w:hAnsi="Times New Roman" w:cs="Times New Roman"/>
          <w:b/>
          <w:bCs/>
          <w:sz w:val="18"/>
          <w:szCs w:val="18"/>
        </w:rPr>
        <w:t>ДОГОВОР N ______</w:t>
      </w:r>
    </w:p>
    <w:p w:rsidR="00732E89" w:rsidRPr="00732E89" w:rsidRDefault="00732E89" w:rsidP="00732E89">
      <w:pPr>
        <w:widowControl w:val="0"/>
        <w:autoSpaceDE w:val="0"/>
        <w:autoSpaceDN w:val="0"/>
        <w:adjustRightInd w:val="0"/>
        <w:spacing w:after="0" w:line="240" w:lineRule="auto"/>
        <w:jc w:val="center"/>
        <w:rPr>
          <w:rFonts w:ascii="Times New Roman" w:eastAsia="Times New Roman" w:hAnsi="Times New Roman" w:cs="Times New Roman"/>
          <w:b/>
          <w:bCs/>
          <w:sz w:val="18"/>
          <w:szCs w:val="18"/>
        </w:rPr>
      </w:pPr>
      <w:r w:rsidRPr="00732E89">
        <w:rPr>
          <w:rFonts w:ascii="Times New Roman" w:eastAsia="Times New Roman" w:hAnsi="Times New Roman" w:cs="Times New Roman"/>
          <w:b/>
          <w:bCs/>
          <w:sz w:val="18"/>
          <w:szCs w:val="18"/>
        </w:rPr>
        <w:t>об образовании на обучение по образовательным программам среднего профессионального образования</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п.Преображенский                    </w:t>
      </w:r>
      <w:r w:rsidRPr="00732E89">
        <w:rPr>
          <w:rFonts w:ascii="Times New Roman" w:eastAsia="Times New Roman" w:hAnsi="Times New Roman" w:cs="Times New Roman"/>
          <w:sz w:val="18"/>
          <w:szCs w:val="18"/>
        </w:rPr>
        <w:tab/>
      </w:r>
      <w:r w:rsidRPr="00732E89">
        <w:rPr>
          <w:rFonts w:ascii="Times New Roman" w:eastAsia="Times New Roman" w:hAnsi="Times New Roman" w:cs="Times New Roman"/>
          <w:sz w:val="18"/>
          <w:szCs w:val="18"/>
        </w:rPr>
        <w:tab/>
      </w:r>
      <w:r w:rsidRPr="00732E89">
        <w:rPr>
          <w:rFonts w:ascii="Times New Roman" w:eastAsia="Times New Roman" w:hAnsi="Times New Roman" w:cs="Times New Roman"/>
          <w:sz w:val="18"/>
          <w:szCs w:val="18"/>
        </w:rPr>
        <w:tab/>
      </w:r>
      <w:r w:rsidRPr="00732E89">
        <w:rPr>
          <w:rFonts w:ascii="Times New Roman" w:eastAsia="Times New Roman" w:hAnsi="Times New Roman" w:cs="Times New Roman"/>
          <w:sz w:val="18"/>
          <w:szCs w:val="18"/>
        </w:rPr>
        <w:tab/>
      </w:r>
      <w:r w:rsidRPr="00732E89">
        <w:rPr>
          <w:rFonts w:ascii="Times New Roman" w:eastAsia="Times New Roman" w:hAnsi="Times New Roman" w:cs="Times New Roman"/>
          <w:sz w:val="18"/>
          <w:szCs w:val="18"/>
        </w:rPr>
        <w:tab/>
      </w:r>
      <w:r w:rsidRPr="00732E89">
        <w:rPr>
          <w:rFonts w:ascii="Times New Roman" w:eastAsia="Times New Roman" w:hAnsi="Times New Roman" w:cs="Times New Roman"/>
          <w:sz w:val="18"/>
          <w:szCs w:val="18"/>
        </w:rPr>
        <w:tab/>
        <w:t xml:space="preserve">  "__" _____________ 20__ г.</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Государственное бюджетное профессиональное  образовательное учреждение Республики Мордовия «Краснослободский аграрный техникум» , осуществляющее  образовательную  деятельность   на  основании  лицензии  от ____________________ г рег № ______________, свидетельство ___________________ ,срок действия – бессрочно,  свидетельства об  аккредитации __________________________от ________________________, действующей до _________________________, выданных   Министерством образования Республики Мордовия, именуемое в дальнейшем "Исполнитель", в лице директора Владимирова Вячеслава Матвеевича, действующего на основании устава  и______________________________________________________________________________________________________,</w:t>
      </w:r>
    </w:p>
    <w:p w:rsidR="00732E89" w:rsidRPr="00732E89" w:rsidRDefault="00732E89" w:rsidP="00732E89">
      <w:pPr>
        <w:widowControl w:val="0"/>
        <w:autoSpaceDE w:val="0"/>
        <w:autoSpaceDN w:val="0"/>
        <w:adjustRightInd w:val="0"/>
        <w:spacing w:after="0" w:line="240" w:lineRule="auto"/>
        <w:ind w:left="3600"/>
        <w:jc w:val="both"/>
        <w:rPr>
          <w:rFonts w:ascii="Times New Roman" w:eastAsia="Times New Roman" w:hAnsi="Times New Roman" w:cs="Times New Roman"/>
          <w:sz w:val="16"/>
          <w:szCs w:val="16"/>
        </w:rPr>
      </w:pPr>
      <w:r w:rsidRPr="00732E89">
        <w:rPr>
          <w:rFonts w:ascii="Times New Roman" w:eastAsia="Times New Roman" w:hAnsi="Times New Roman" w:cs="Times New Roman"/>
          <w:sz w:val="16"/>
          <w:szCs w:val="16"/>
        </w:rPr>
        <w:t xml:space="preserve">   (фамилия, имя, отчество (при наличии)/наименование юридического лица)</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именуем_ в дальнейшем "Заказчик", в лице _______________________________________________________________________,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6"/>
          <w:szCs w:val="16"/>
        </w:rPr>
      </w:pPr>
      <w:r w:rsidRPr="00732E89">
        <w:rPr>
          <w:rFonts w:ascii="Times New Roman" w:eastAsia="Times New Roman" w:hAnsi="Times New Roman" w:cs="Times New Roman"/>
          <w:sz w:val="16"/>
          <w:szCs w:val="16"/>
        </w:rPr>
        <w:t xml:space="preserve">     </w:t>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t xml:space="preserve">  (наименование должности, фамилия, имя, отчество (при наличии)  представителя Заказчика)</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действующего на основании __________________  и _____________________________________________________________,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6"/>
          <w:szCs w:val="16"/>
        </w:rPr>
      </w:pPr>
      <w:r w:rsidRPr="00732E89">
        <w:rPr>
          <w:rFonts w:ascii="Times New Roman" w:eastAsia="Times New Roman" w:hAnsi="Times New Roman" w:cs="Times New Roman"/>
          <w:sz w:val="16"/>
          <w:szCs w:val="16"/>
        </w:rPr>
        <w:t xml:space="preserve">  </w:t>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r>
      <w:r w:rsidRPr="00732E89">
        <w:rPr>
          <w:rFonts w:ascii="Times New Roman" w:eastAsia="Times New Roman" w:hAnsi="Times New Roman" w:cs="Times New Roman"/>
          <w:sz w:val="16"/>
          <w:szCs w:val="16"/>
        </w:rPr>
        <w:tab/>
        <w:t xml:space="preserve"> (фамилия, имя, отчество (при наличии) лица, зачисляемого на обучение)</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b/>
          <w:sz w:val="18"/>
          <w:szCs w:val="18"/>
        </w:rPr>
      </w:pPr>
      <w:r w:rsidRPr="00732E89">
        <w:rPr>
          <w:rFonts w:ascii="Times New Roman" w:eastAsia="Times New Roman" w:hAnsi="Times New Roman" w:cs="Times New Roman"/>
          <w:sz w:val="18"/>
          <w:szCs w:val="18"/>
        </w:rPr>
        <w:t>именуем_  в  дальнейшем  "Обучающийся" ,совместно  именуемые  Стороны, заключили настоящий Договор (далее - Договор) о нижеследующем:</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1" w:name="Par67"/>
      <w:bookmarkEnd w:id="1"/>
      <w:r w:rsidRPr="00732E89">
        <w:rPr>
          <w:rFonts w:ascii="Times New Roman" w:eastAsia="Times New Roman" w:hAnsi="Times New Roman" w:cs="Times New Roman"/>
          <w:b/>
          <w:sz w:val="18"/>
          <w:szCs w:val="18"/>
        </w:rPr>
        <w:t>I. Предмет Договора</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    1.1.  Исполнитель  обязуется  предоставить  образовательную  услугу,  а Обучающийся/Заказчик  (ненужное  вычеркнуть) обязуется оплатить обучение Обучающегося  по образовательной программе среднего профессионального образования___________________________________ , код специальности _______________________по ______________________________ форме обучения по профессии/специальности  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   1.2. Срок освоения образовательной программы (продолжительность обучения) на момент подписания Договора составляет 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с присвоением квалификации- ________________.</w:t>
      </w:r>
    </w:p>
    <w:p w:rsidR="00732E89" w:rsidRPr="00732E89" w:rsidRDefault="00732E89" w:rsidP="00732E89">
      <w:pPr>
        <w:suppressAutoHyphens/>
        <w:spacing w:after="0" w:line="240" w:lineRule="auto"/>
        <w:ind w:left="-284" w:firstLine="426"/>
        <w:jc w:val="both"/>
        <w:rPr>
          <w:rFonts w:ascii="Times New Roman" w:eastAsia="Times New Roman" w:hAnsi="Times New Roman" w:cs="Times New Roman"/>
          <w:b/>
          <w:bCs/>
          <w:sz w:val="18"/>
          <w:szCs w:val="18"/>
          <w:lang w:eastAsia="ar-SA"/>
        </w:rPr>
      </w:pPr>
      <w:r w:rsidRPr="00732E89">
        <w:rPr>
          <w:rFonts w:ascii="Times New Roman" w:eastAsia="Times New Roman" w:hAnsi="Times New Roman" w:cs="Times New Roman"/>
          <w:sz w:val="18"/>
          <w:szCs w:val="18"/>
          <w:lang w:eastAsia="ar-SA"/>
        </w:rPr>
        <w:t xml:space="preserve">    </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2" w:name="Par89"/>
      <w:bookmarkEnd w:id="2"/>
      <w:r w:rsidRPr="00732E89">
        <w:rPr>
          <w:rFonts w:ascii="Times New Roman" w:eastAsia="Times New Roman" w:hAnsi="Times New Roman" w:cs="Times New Roman"/>
          <w:b/>
          <w:sz w:val="18"/>
          <w:szCs w:val="18"/>
        </w:rPr>
        <w:t xml:space="preserve">II. Взаимодействие сторон </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2.1. Исполнитель вправе:</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732E89">
          <w:rPr>
            <w:rFonts w:ascii="Times New Roman" w:eastAsia="Times New Roman" w:hAnsi="Times New Roman" w:cs="Times New Roman"/>
            <w:color w:val="0000FF"/>
            <w:sz w:val="18"/>
            <w:szCs w:val="18"/>
          </w:rPr>
          <w:t>разделом I</w:t>
        </w:r>
      </w:hyperlink>
      <w:r w:rsidRPr="00732E89">
        <w:rPr>
          <w:rFonts w:ascii="Times New Roman" w:eastAsia="Times New Roman" w:hAnsi="Times New Roman" w:cs="Times New Roman"/>
          <w:sz w:val="18"/>
          <w:szCs w:val="18"/>
        </w:rPr>
        <w:t xml:space="preserve"> настоящего Договора.</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2.3. Обучающемуся предоставляются академические права в соответствии с </w:t>
      </w:r>
      <w:hyperlink r:id="rId6" w:tooltip="Федеральный закон от 29.12.2012 N 273-ФЗ (ред. от 05.05.2014) &quot;Об образовании в Российской Федерации&quot; (с изм. и доп., вступ. в силу с 06.05.2014){КонсультантПлюс}" w:history="1">
        <w:r w:rsidRPr="00732E89">
          <w:rPr>
            <w:rFonts w:ascii="Times New Roman" w:eastAsia="Times New Roman" w:hAnsi="Times New Roman" w:cs="Times New Roman"/>
            <w:color w:val="0000FF"/>
            <w:sz w:val="18"/>
            <w:szCs w:val="18"/>
          </w:rPr>
          <w:t>частью 1 статьи 34</w:t>
        </w:r>
      </w:hyperlink>
      <w:r w:rsidRPr="00732E89">
        <w:rPr>
          <w:rFonts w:ascii="Times New Roman" w:eastAsia="Times New Roman" w:hAnsi="Times New Roman" w:cs="Times New Roman"/>
          <w:sz w:val="18"/>
          <w:szCs w:val="18"/>
        </w:rPr>
        <w:t xml:space="preserve"> Федерального закона от 29 декабря 2012 г. N 273-ФЗ "Об образовании в Российской Федерации". Обучающийся также вправе:</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732E89">
          <w:rPr>
            <w:rFonts w:ascii="Times New Roman" w:eastAsia="Times New Roman" w:hAnsi="Times New Roman" w:cs="Times New Roman"/>
            <w:color w:val="0000FF"/>
            <w:sz w:val="18"/>
            <w:szCs w:val="18"/>
          </w:rPr>
          <w:t>разделом I</w:t>
        </w:r>
      </w:hyperlink>
      <w:r w:rsidRPr="00732E89">
        <w:rPr>
          <w:rFonts w:ascii="Times New Roman" w:eastAsia="Times New Roman" w:hAnsi="Times New Roman" w:cs="Times New Roman"/>
          <w:sz w:val="18"/>
          <w:szCs w:val="18"/>
        </w:rPr>
        <w:t xml:space="preserve"> настоящего Договора;</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2.3.4. Получать полную и достоверную информацию об оценке своих знаний, умений, навыков и компетенций, а также о критериях этой оценки.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2.4. Исполнитель обязан:</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            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tooltip="Закон РФ от 07.02.1992 N 2300-1 (ред. от 05.05.2014) &quot;О защите прав потребителей&quot;{КонсультантПлюс}" w:history="1">
        <w:r w:rsidRPr="00732E89">
          <w:rPr>
            <w:rFonts w:ascii="Times New Roman" w:eastAsia="Times New Roman" w:hAnsi="Times New Roman" w:cs="Times New Roman"/>
            <w:color w:val="0000FF"/>
            <w:sz w:val="18"/>
            <w:szCs w:val="18"/>
          </w:rPr>
          <w:t>Законом</w:t>
        </w:r>
      </w:hyperlink>
      <w:r w:rsidRPr="00732E89">
        <w:rPr>
          <w:rFonts w:ascii="Times New Roman" w:eastAsia="Times New Roman" w:hAnsi="Times New Roman" w:cs="Times New Roman"/>
          <w:sz w:val="18"/>
          <w:szCs w:val="18"/>
        </w:rPr>
        <w:t xml:space="preserve"> Российской Федерации от 7 февраля 1992 г. N 2300-1 "О защите прав потребителей" и Федеральным </w:t>
      </w:r>
      <w:hyperlink r:id="rId8" w:tooltip="Федеральный закон от 29.12.2012 N 273-ФЗ (ред. от 05.05.2014) &quot;Об образовании в Российской Федерации&quot; (с изм. и доп., вступ. в силу с 06.05.2014){КонсультантПлюс}" w:history="1">
        <w:r w:rsidRPr="00732E89">
          <w:rPr>
            <w:rFonts w:ascii="Times New Roman" w:eastAsia="Times New Roman" w:hAnsi="Times New Roman" w:cs="Times New Roman"/>
            <w:color w:val="0000FF"/>
            <w:sz w:val="18"/>
            <w:szCs w:val="18"/>
          </w:rPr>
          <w:t>законом</w:t>
        </w:r>
      </w:hyperlink>
      <w:r w:rsidRPr="00732E89">
        <w:rPr>
          <w:rFonts w:ascii="Times New Roman" w:eastAsia="Times New Roman" w:hAnsi="Times New Roman" w:cs="Times New Roman"/>
          <w:sz w:val="18"/>
          <w:szCs w:val="18"/>
        </w:rPr>
        <w:t xml:space="preserve"> от 29 декабря 2012 г. N 273-ФЗ "Об образовании в Российской Федерации" </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2.4.3. Организовать и обеспечить надлежащее предоставление образовательных услуг, предусмотренных </w:t>
      </w:r>
      <w:hyperlink w:anchor="Par67" w:tooltip="Ссылка на текущий документ" w:history="1">
        <w:r w:rsidRPr="00732E89">
          <w:rPr>
            <w:rFonts w:ascii="Times New Roman" w:eastAsia="Times New Roman" w:hAnsi="Times New Roman" w:cs="Times New Roman"/>
            <w:color w:val="0000FF"/>
            <w:sz w:val="18"/>
            <w:szCs w:val="18"/>
          </w:rPr>
          <w:t>разделом I</w:t>
        </w:r>
      </w:hyperlink>
      <w:r w:rsidRPr="00732E89">
        <w:rPr>
          <w:rFonts w:ascii="Times New Roman" w:eastAsia="Times New Roman" w:hAnsi="Times New Roman" w:cs="Times New Roman"/>
          <w:sz w:val="18"/>
          <w:szCs w:val="18"/>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и расписанием занятий Исполнителя;</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2.4.4. Обеспечить Обучающемуся предусмотренные выбранной образовательной программой условия ее освоения;</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2.4.5. Принимать от Обучающегося и (или) Заказчика плату за образовательные услуги;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2.5. Заказчик и (или) Обучающийся обязан(-ы) своевременно вносить плату за предоставляемые Обучающемуся образовательные услуги, указанные в </w:t>
      </w:r>
      <w:hyperlink w:anchor="Par67" w:tooltip="Ссылка на текущий документ" w:history="1">
        <w:r w:rsidRPr="00732E89">
          <w:rPr>
            <w:rFonts w:ascii="Times New Roman" w:eastAsia="Times New Roman" w:hAnsi="Times New Roman" w:cs="Times New Roman"/>
            <w:color w:val="0000FF"/>
            <w:sz w:val="18"/>
            <w:szCs w:val="18"/>
          </w:rPr>
          <w:t>разделе I</w:t>
        </w:r>
      </w:hyperlink>
      <w:r w:rsidRPr="00732E89">
        <w:rPr>
          <w:rFonts w:ascii="Times New Roman" w:eastAsia="Times New Roman" w:hAnsi="Times New Roman" w:cs="Times New Roman"/>
          <w:sz w:val="18"/>
          <w:szCs w:val="18"/>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3" w:name="Par113"/>
      <w:bookmarkEnd w:id="3"/>
      <w:r w:rsidRPr="00732E89">
        <w:rPr>
          <w:rFonts w:ascii="Times New Roman" w:eastAsia="Times New Roman" w:hAnsi="Times New Roman" w:cs="Times New Roman"/>
          <w:b/>
          <w:sz w:val="18"/>
          <w:szCs w:val="18"/>
        </w:rPr>
        <w:t>III. Стоимость образовательных услуг, сроки и порядок</w:t>
      </w:r>
    </w:p>
    <w:p w:rsidR="00732E89" w:rsidRPr="00732E89" w:rsidRDefault="00732E89" w:rsidP="00732E89">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732E89">
        <w:rPr>
          <w:rFonts w:ascii="Times New Roman" w:eastAsia="Times New Roman" w:hAnsi="Times New Roman" w:cs="Times New Roman"/>
          <w:b/>
          <w:sz w:val="18"/>
          <w:szCs w:val="18"/>
        </w:rPr>
        <w:t xml:space="preserve">их оплаты </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3.1. Полная стоимость образовательных услуг за весь период обучения Обучающегося составляет ________________</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lastRenderedPageBreak/>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республиканского бюджета на очередной финансовый год и плановый период </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    3.2. Оплата производится в следующем порядке </w:t>
      </w:r>
      <w:r w:rsidRPr="00732E89">
        <w:rPr>
          <w:rFonts w:ascii="Times New Roman" w:eastAsia="Times New Roman" w:hAnsi="Times New Roman" w:cs="Times New Roman"/>
          <w:i/>
          <w:sz w:val="18"/>
          <w:szCs w:val="18"/>
        </w:rPr>
        <w:t xml:space="preserve">(указать нужное): </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Заочная форма обучения: - за первый год обучения - _______________ руб, за второй год обучения – ___________руб, за третий год обучения –________руб., четвертый год обучения-____________руб</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 время оплаты- во время лабораторно-экзаменационной сессии  по _______________ рублей за каждую  сессию за наличный расчет в кассу Исполнителя или в безналичном порядке на счет, указанный в  </w:t>
      </w:r>
      <w:hyperlink w:anchor="Par166" w:tooltip="Ссылка на текущий документ" w:history="1">
        <w:r w:rsidRPr="00732E89">
          <w:rPr>
            <w:rFonts w:ascii="Times New Roman" w:eastAsia="Times New Roman" w:hAnsi="Times New Roman" w:cs="Times New Roman"/>
            <w:color w:val="0000FF"/>
            <w:sz w:val="18"/>
            <w:szCs w:val="18"/>
          </w:rPr>
          <w:t>разделе VIII</w:t>
        </w:r>
      </w:hyperlink>
      <w:r w:rsidRPr="00732E89">
        <w:rPr>
          <w:rFonts w:ascii="Times New Roman" w:eastAsia="Times New Roman" w:hAnsi="Times New Roman" w:cs="Times New Roman"/>
          <w:sz w:val="18"/>
          <w:szCs w:val="18"/>
        </w:rPr>
        <w:t xml:space="preserve"> настоящего Договора.</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 xml:space="preserve">Очная форма обучения:  оплата производится по семестрам в размере пятидесяти процентов от годового размера обучения.    Время оплаты - не позднее 5 сентября текущего года и  1 февраля следующего года за наличный расчет в кассу Исполнителя или в безналичном порядке на счет, указанный в  </w:t>
      </w:r>
      <w:hyperlink w:anchor="Par166" w:tooltip="Ссылка на текущий документ" w:history="1">
        <w:r w:rsidRPr="00732E89">
          <w:rPr>
            <w:rFonts w:ascii="Times New Roman" w:eastAsia="Times New Roman" w:hAnsi="Times New Roman" w:cs="Times New Roman"/>
            <w:color w:val="0000FF"/>
            <w:sz w:val="18"/>
            <w:szCs w:val="18"/>
          </w:rPr>
          <w:t>разделе VIII</w:t>
        </w:r>
      </w:hyperlink>
      <w:r w:rsidRPr="00732E89">
        <w:rPr>
          <w:rFonts w:ascii="Times New Roman" w:eastAsia="Times New Roman" w:hAnsi="Times New Roman" w:cs="Times New Roman"/>
          <w:sz w:val="18"/>
          <w:szCs w:val="18"/>
        </w:rPr>
        <w:t xml:space="preserve"> настоящего Договора.</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4" w:name="Par128"/>
      <w:bookmarkEnd w:id="4"/>
      <w:r w:rsidRPr="00732E89">
        <w:rPr>
          <w:rFonts w:ascii="Times New Roman" w:eastAsia="Times New Roman" w:hAnsi="Times New Roman" w:cs="Times New Roman"/>
          <w:b/>
          <w:sz w:val="18"/>
          <w:szCs w:val="18"/>
        </w:rPr>
        <w:t>IV. Порядок изменения и расторжения Договора</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4.2. Настоящий Договор может быть расторгнут по соглашению Сторон.</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732E89">
        <w:rPr>
          <w:rFonts w:ascii="Times New Roman" w:eastAsia="Times New Roman" w:hAnsi="Times New Roman" w:cs="Times New Roman"/>
          <w:sz w:val="18"/>
          <w:szCs w:val="18"/>
        </w:rPr>
        <w:t xml:space="preserve">4.3. Настоящий Договор может быть расторгнут по инициативе Исполнителя в одностороннем порядке в случаях, предусмотренных </w:t>
      </w:r>
      <w:hyperlink r:id="rId9" w:tooltip="Постановление Правительства РФ от 15.08.2013 N 706 &quot;Об утверждении Правил оказания платных образовательных услуг&quot;{КонсультантПлюс}" w:history="1">
        <w:r w:rsidRPr="00732E89">
          <w:rPr>
            <w:rFonts w:ascii="Times New Roman" w:eastAsia="Times New Roman" w:hAnsi="Times New Roman" w:cs="Times New Roman"/>
            <w:color w:val="0000FF"/>
            <w:sz w:val="18"/>
            <w:szCs w:val="18"/>
          </w:rPr>
          <w:t>пунктом 21</w:t>
        </w:r>
      </w:hyperlink>
      <w:r w:rsidRPr="00732E89">
        <w:rPr>
          <w:rFonts w:ascii="Times New Roman" w:eastAsia="Times New Roman" w:hAnsi="Times New Roman" w:cs="Times New Roman"/>
          <w:sz w:val="18"/>
          <w:szCs w:val="18"/>
        </w:rPr>
        <w:t xml:space="preserve"> </w:t>
      </w:r>
      <w:r w:rsidRPr="00732E89">
        <w:rPr>
          <w:rFonts w:ascii="Times New Roman" w:eastAsia="Times New Roman" w:hAnsi="Times New Roman" w:cs="Times New Roman"/>
          <w:sz w:val="20"/>
          <w:szCs w:val="20"/>
        </w:rPr>
        <w:t xml:space="preserve">Постановления Правительства  Российской Федерации от 15.09.2020 г № 1441  «Об утверждении правил оказания платных образовательных услуг», </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4.4. Действие настоящего Договора прекращается досрочно:</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4.5. Исполнитель вправе отказаться от исполнения обязательств по Договору при условии полного возмещения Обучающемуся убытков.</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b/>
          <w:sz w:val="18"/>
          <w:szCs w:val="18"/>
        </w:rPr>
      </w:pPr>
      <w:r w:rsidRPr="00732E89">
        <w:rPr>
          <w:rFonts w:ascii="Times New Roman" w:eastAsia="Times New Roman" w:hAnsi="Times New Roman" w:cs="Times New Roman"/>
          <w:sz w:val="18"/>
          <w:szCs w:val="18"/>
        </w:rPr>
        <w:t>4.6. Обучающийся вправе отказаться от исполнения настоящего Договора при условии оплаты Исполнителю фактически понесенных им расходов.</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5" w:name="Par140"/>
      <w:bookmarkEnd w:id="5"/>
      <w:r w:rsidRPr="00732E89">
        <w:rPr>
          <w:rFonts w:ascii="Times New Roman" w:eastAsia="Times New Roman" w:hAnsi="Times New Roman" w:cs="Times New Roman"/>
          <w:b/>
          <w:sz w:val="18"/>
          <w:szCs w:val="18"/>
        </w:rPr>
        <w:t>V. Ответственность Исполнителя, Заказчика и Обучающегося</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5.2.1. Безвозмездного оказания образовательной услуги.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5.2.2. Соразмерного уменьшения стоимости оказанной образовательной услуги.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5.2.3. Возмещения понесенных им расходов по устранению недостатков оказанной образовательной услуги своими силами или третьими лицами.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5.4.2. Поручить оказать образовательную услугу третьим лицам за разумную цену и потребовать от исполнителя возмещения понесенных расходов;</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5.4.3. Потребовать уменьшения стоимости образовательной услуги;</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5.4.4. Расторгнуть Договор.</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6" w:name="Par154"/>
      <w:bookmarkEnd w:id="6"/>
      <w:r w:rsidRPr="00732E89">
        <w:rPr>
          <w:rFonts w:ascii="Times New Roman" w:eastAsia="Times New Roman" w:hAnsi="Times New Roman" w:cs="Times New Roman"/>
          <w:b/>
          <w:sz w:val="18"/>
          <w:szCs w:val="18"/>
        </w:rPr>
        <w:t>VI. Срок действия Договора</w:t>
      </w:r>
    </w:p>
    <w:p w:rsidR="00732E89" w:rsidRPr="00732E89" w:rsidRDefault="00732E89" w:rsidP="00732E89">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6.1. Настоящий Договор вступает в силу со дня его заключения Сторонами и действует до полного исполнения Сторонами обязательств.</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bookmarkStart w:id="7" w:name="Par158"/>
      <w:bookmarkEnd w:id="7"/>
      <w:r w:rsidRPr="00732E89">
        <w:rPr>
          <w:rFonts w:ascii="Times New Roman" w:eastAsia="Times New Roman" w:hAnsi="Times New Roman" w:cs="Times New Roman"/>
          <w:b/>
          <w:sz w:val="18"/>
          <w:szCs w:val="18"/>
        </w:rPr>
        <w:t>VII. Заключительные положения</w:t>
      </w:r>
    </w:p>
    <w:p w:rsidR="00732E89" w:rsidRPr="00732E89" w:rsidRDefault="00732E89" w:rsidP="00732E89">
      <w:pPr>
        <w:spacing w:after="0" w:line="240" w:lineRule="auto"/>
        <w:rPr>
          <w:rFonts w:ascii="Times New Roman" w:eastAsia="Times New Roman" w:hAnsi="Times New Roman" w:cs="Times New Roman"/>
          <w:sz w:val="18"/>
          <w:szCs w:val="18"/>
        </w:rPr>
      </w:pPr>
      <w:bookmarkStart w:id="8" w:name="Par166"/>
      <w:bookmarkEnd w:id="8"/>
      <w:r w:rsidRPr="00732E89">
        <w:rPr>
          <w:rFonts w:ascii="Times New Roman" w:eastAsia="Times New Roman" w:hAnsi="Times New Roman" w:cs="Times New Roman"/>
          <w:sz w:val="18"/>
          <w:szCs w:val="18"/>
        </w:rPr>
        <w:tab/>
        <w:t>7.1.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32E89" w:rsidRPr="00732E89" w:rsidRDefault="00732E89" w:rsidP="00732E89">
      <w:pPr>
        <w:spacing w:after="0" w:line="240" w:lineRule="auto"/>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ab/>
        <w:t>7.2. 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32E89" w:rsidRPr="00732E89" w:rsidRDefault="00732E89" w:rsidP="00732E89">
      <w:pPr>
        <w:spacing w:after="0" w:line="240" w:lineRule="auto"/>
        <w:rPr>
          <w:rFonts w:ascii="Times New Roman" w:eastAsia="Times New Roman" w:hAnsi="Times New Roman" w:cs="Times New Roman"/>
          <w:sz w:val="20"/>
          <w:szCs w:val="20"/>
        </w:rPr>
      </w:pPr>
      <w:r w:rsidRPr="00732E89">
        <w:rPr>
          <w:rFonts w:ascii="Times New Roman" w:eastAsia="Times New Roman" w:hAnsi="Times New Roman" w:cs="Times New Roman"/>
          <w:sz w:val="20"/>
          <w:szCs w:val="20"/>
        </w:rPr>
        <w:tab/>
        <w:t>7.3. Изменения Договора оформляются дополнительными соглашениями к Договору.</w:t>
      </w:r>
    </w:p>
    <w:p w:rsidR="00732E89" w:rsidRPr="00732E89" w:rsidRDefault="00732E89" w:rsidP="00732E89">
      <w:pPr>
        <w:widowControl w:val="0"/>
        <w:autoSpaceDE w:val="0"/>
        <w:autoSpaceDN w:val="0"/>
        <w:adjustRightInd w:val="0"/>
        <w:spacing w:after="0" w:line="240" w:lineRule="auto"/>
        <w:jc w:val="center"/>
        <w:outlineLvl w:val="1"/>
        <w:rPr>
          <w:rFonts w:ascii="Times New Roman" w:eastAsia="Times New Roman" w:hAnsi="Times New Roman" w:cs="Times New Roman"/>
          <w:b/>
          <w:sz w:val="18"/>
          <w:szCs w:val="18"/>
        </w:rPr>
      </w:pPr>
      <w:r w:rsidRPr="00732E89">
        <w:rPr>
          <w:rFonts w:ascii="Times New Roman" w:eastAsia="Times New Roman" w:hAnsi="Times New Roman" w:cs="Times New Roman"/>
          <w:b/>
          <w:sz w:val="18"/>
          <w:szCs w:val="18"/>
        </w:rPr>
        <w:t>VIII. Адреса и реквизиты Сторон</w:t>
      </w:r>
    </w:p>
    <w:p w:rsidR="00732E89" w:rsidRPr="00732E89" w:rsidRDefault="00732E89" w:rsidP="00732E89">
      <w:pPr>
        <w:suppressAutoHyphens/>
        <w:spacing w:after="0" w:line="283" w:lineRule="atLeast"/>
        <w:jc w:val="center"/>
        <w:rPr>
          <w:rFonts w:ascii="Times New Roman" w:eastAsia="Times New Roman" w:hAnsi="Times New Roman" w:cs="Times New Roman"/>
          <w:b/>
          <w:bCs/>
          <w:sz w:val="24"/>
          <w:szCs w:val="24"/>
          <w:lang w:eastAsia="ar-SA"/>
        </w:rPr>
      </w:pPr>
      <w:r w:rsidRPr="00732E89">
        <w:rPr>
          <w:rFonts w:ascii="Times New Roman" w:eastAsia="Times New Roman" w:hAnsi="Times New Roman" w:cs="Times New Roman"/>
          <w:sz w:val="18"/>
          <w:szCs w:val="18"/>
          <w:lang w:eastAsia="ar-SA"/>
        </w:rPr>
        <w:t xml:space="preserve">   </w:t>
      </w:r>
      <w:r w:rsidRPr="00732E89">
        <w:rPr>
          <w:rFonts w:ascii="Times New Roman" w:eastAsia="Times New Roman" w:hAnsi="Times New Roman" w:cs="Times New Roman"/>
          <w:b/>
          <w:bCs/>
          <w:sz w:val="24"/>
          <w:szCs w:val="24"/>
          <w:lang w:eastAsia="ar-SA"/>
        </w:rPr>
        <w:t>8. Адреса и реквизиты Сторон</w:t>
      </w:r>
    </w:p>
    <w:tbl>
      <w:tblPr>
        <w:tblW w:w="11341" w:type="dxa"/>
        <w:tblInd w:w="-743" w:type="dxa"/>
        <w:tblLayout w:type="fixed"/>
        <w:tblLook w:val="01E0" w:firstRow="1" w:lastRow="1" w:firstColumn="1" w:lastColumn="1" w:noHBand="0" w:noVBand="0"/>
      </w:tblPr>
      <w:tblGrid>
        <w:gridCol w:w="3686"/>
        <w:gridCol w:w="271"/>
        <w:gridCol w:w="3273"/>
        <w:gridCol w:w="4111"/>
      </w:tblGrid>
      <w:tr w:rsidR="00732E89" w:rsidRPr="00732E89" w:rsidTr="005E2A31">
        <w:tc>
          <w:tcPr>
            <w:tcW w:w="3686" w:type="dxa"/>
          </w:tcPr>
          <w:p w:rsidR="00732E89" w:rsidRPr="00732E89" w:rsidRDefault="00732E89" w:rsidP="00732E89">
            <w:pPr>
              <w:suppressAutoHyphens/>
              <w:spacing w:after="0" w:line="240" w:lineRule="auto"/>
              <w:rPr>
                <w:rFonts w:ascii="Times New Roman" w:eastAsia="Times New Roman" w:hAnsi="Times New Roman" w:cs="Times New Roman"/>
                <w:b/>
                <w:sz w:val="24"/>
                <w:szCs w:val="24"/>
                <w:lang w:eastAsia="ar-SA"/>
              </w:rPr>
            </w:pPr>
            <w:r w:rsidRPr="00732E89">
              <w:rPr>
                <w:rFonts w:ascii="Times New Roman" w:eastAsia="Times New Roman" w:hAnsi="Times New Roman" w:cs="Times New Roman"/>
                <w:b/>
                <w:sz w:val="24"/>
                <w:szCs w:val="24"/>
                <w:lang w:eastAsia="ar-SA"/>
              </w:rPr>
              <w:t>Исполнитель:</w:t>
            </w:r>
          </w:p>
          <w:p w:rsidR="00732E89" w:rsidRPr="00732E89" w:rsidRDefault="00732E89" w:rsidP="00732E89">
            <w:pPr>
              <w:suppressAutoHyphens/>
              <w:spacing w:after="0" w:line="240" w:lineRule="auto"/>
              <w:rPr>
                <w:rFonts w:ascii="Times New Roman" w:eastAsia="Times New Roman" w:hAnsi="Times New Roman" w:cs="Times New Roman"/>
                <w:b/>
                <w:sz w:val="24"/>
                <w:szCs w:val="24"/>
                <w:lang w:eastAsia="ar-SA"/>
              </w:rPr>
            </w:pPr>
          </w:p>
        </w:tc>
        <w:tc>
          <w:tcPr>
            <w:tcW w:w="271" w:type="dxa"/>
          </w:tcPr>
          <w:p w:rsidR="00732E89" w:rsidRPr="00732E89" w:rsidRDefault="00732E89" w:rsidP="00732E89">
            <w:pPr>
              <w:suppressAutoHyphens/>
              <w:spacing w:after="0" w:line="240" w:lineRule="auto"/>
              <w:rPr>
                <w:rFonts w:ascii="Times New Roman" w:eastAsia="Times New Roman" w:hAnsi="Times New Roman" w:cs="Times New Roman"/>
                <w:b/>
                <w:sz w:val="24"/>
                <w:szCs w:val="24"/>
                <w:lang w:eastAsia="ar-SA"/>
              </w:rPr>
            </w:pPr>
          </w:p>
        </w:tc>
        <w:tc>
          <w:tcPr>
            <w:tcW w:w="3273" w:type="dxa"/>
          </w:tcPr>
          <w:p w:rsidR="00732E89" w:rsidRPr="00732E89" w:rsidRDefault="00732E89" w:rsidP="00732E89">
            <w:pPr>
              <w:suppressAutoHyphens/>
              <w:spacing w:after="0" w:line="240" w:lineRule="auto"/>
              <w:ind w:left="-237" w:firstLine="237"/>
              <w:rPr>
                <w:rFonts w:ascii="Times New Roman" w:eastAsia="Times New Roman" w:hAnsi="Times New Roman" w:cs="Times New Roman"/>
                <w:b/>
                <w:sz w:val="24"/>
                <w:szCs w:val="24"/>
                <w:lang w:eastAsia="ar-SA"/>
              </w:rPr>
            </w:pPr>
            <w:r w:rsidRPr="00732E89">
              <w:rPr>
                <w:rFonts w:ascii="Times New Roman" w:eastAsia="Times New Roman" w:hAnsi="Times New Roman" w:cs="Times New Roman"/>
                <w:b/>
                <w:sz w:val="24"/>
                <w:szCs w:val="24"/>
                <w:lang w:eastAsia="ar-SA"/>
              </w:rPr>
              <w:t>Заказчик:</w:t>
            </w:r>
          </w:p>
        </w:tc>
        <w:tc>
          <w:tcPr>
            <w:tcW w:w="4111" w:type="dxa"/>
          </w:tcPr>
          <w:p w:rsidR="00732E89" w:rsidRPr="00732E89" w:rsidRDefault="00732E89" w:rsidP="00732E89">
            <w:pPr>
              <w:suppressAutoHyphens/>
              <w:spacing w:after="0" w:line="240" w:lineRule="auto"/>
              <w:rPr>
                <w:rFonts w:ascii="Times New Roman" w:eastAsia="Times New Roman" w:hAnsi="Times New Roman" w:cs="Times New Roman"/>
                <w:b/>
                <w:sz w:val="24"/>
                <w:szCs w:val="24"/>
                <w:lang w:eastAsia="ar-SA"/>
              </w:rPr>
            </w:pPr>
            <w:r w:rsidRPr="00732E89">
              <w:rPr>
                <w:rFonts w:ascii="Times New Roman" w:eastAsia="Times New Roman" w:hAnsi="Times New Roman" w:cs="Times New Roman"/>
                <w:b/>
                <w:sz w:val="24"/>
                <w:szCs w:val="24"/>
                <w:lang w:eastAsia="ar-SA"/>
              </w:rPr>
              <w:t>Обучающийся:</w:t>
            </w:r>
          </w:p>
        </w:tc>
      </w:tr>
      <w:tr w:rsidR="00732E89" w:rsidRPr="00732E89" w:rsidTr="005E2A31">
        <w:tc>
          <w:tcPr>
            <w:tcW w:w="3686" w:type="dxa"/>
          </w:tcPr>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______________________________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_____________________________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______________________________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______________________________</w:t>
            </w: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732E89" w:rsidRPr="00732E89" w:rsidRDefault="00732E89" w:rsidP="00732E8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32E89">
              <w:rPr>
                <w:rFonts w:ascii="Times New Roman" w:eastAsia="Times New Roman" w:hAnsi="Times New Roman" w:cs="Times New Roman"/>
                <w:sz w:val="18"/>
                <w:szCs w:val="18"/>
              </w:rPr>
              <w:t>Директор_______________В.М.Владимиров</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p>
        </w:tc>
        <w:tc>
          <w:tcPr>
            <w:tcW w:w="271" w:type="dxa"/>
          </w:tcPr>
          <w:p w:rsidR="00732E89" w:rsidRPr="00732E89" w:rsidRDefault="00732E89" w:rsidP="00732E89">
            <w:pPr>
              <w:suppressAutoHyphens/>
              <w:spacing w:after="0" w:line="240" w:lineRule="auto"/>
              <w:jc w:val="center"/>
              <w:rPr>
                <w:rFonts w:ascii="Times New Roman" w:eastAsia="Times New Roman" w:hAnsi="Times New Roman" w:cs="Times New Roman"/>
                <w:sz w:val="24"/>
                <w:szCs w:val="24"/>
                <w:lang w:eastAsia="ar-SA"/>
              </w:rPr>
            </w:pPr>
          </w:p>
        </w:tc>
        <w:tc>
          <w:tcPr>
            <w:tcW w:w="3273" w:type="dxa"/>
          </w:tcPr>
          <w:p w:rsidR="00732E89" w:rsidRPr="00732E89" w:rsidRDefault="00732E89" w:rsidP="00732E89">
            <w:pPr>
              <w:suppressAutoHyphens/>
              <w:spacing w:after="0" w:line="240" w:lineRule="auto"/>
              <w:ind w:left="-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(фамилия)</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(имя, отчество)</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(дата рождения)</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(адрес места жительства)</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_________________________________________</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(телефон)</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Паспорт: 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выдан ___________________________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lang w:eastAsia="ar-SA"/>
              </w:rPr>
              <w:t xml:space="preserve">                        </w:t>
            </w:r>
            <w:r w:rsidRPr="00732E89">
              <w:rPr>
                <w:rFonts w:ascii="Times New Roman" w:eastAsia="Times New Roman" w:hAnsi="Times New Roman" w:cs="Times New Roman"/>
                <w:sz w:val="24"/>
                <w:szCs w:val="24"/>
                <w:vertAlign w:val="superscript"/>
                <w:lang w:eastAsia="ar-SA"/>
              </w:rPr>
              <w:t>(когда  и кем)</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w:t>
            </w:r>
          </w:p>
          <w:p w:rsidR="00732E89" w:rsidRPr="00732E89" w:rsidRDefault="00732E89" w:rsidP="00732E89">
            <w:pPr>
              <w:suppressAutoHyphens/>
              <w:spacing w:after="0" w:line="240" w:lineRule="auto"/>
              <w:ind w:left="-237"/>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w:t>
            </w:r>
          </w:p>
          <w:p w:rsidR="00732E89" w:rsidRPr="00732E89" w:rsidRDefault="00732E89" w:rsidP="00732E89">
            <w:pPr>
              <w:suppressAutoHyphens/>
              <w:spacing w:after="0" w:line="240" w:lineRule="auto"/>
              <w:ind w:left="-237" w:firstLine="237"/>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lang w:eastAsia="ar-SA"/>
              </w:rPr>
              <w:t xml:space="preserve">                              </w:t>
            </w:r>
            <w:r w:rsidRPr="00732E89">
              <w:rPr>
                <w:rFonts w:ascii="Times New Roman" w:eastAsia="Times New Roman" w:hAnsi="Times New Roman" w:cs="Times New Roman"/>
                <w:sz w:val="18"/>
                <w:szCs w:val="18"/>
                <w:lang w:eastAsia="ar-SA"/>
              </w:rPr>
              <w:t>подпись</w:t>
            </w:r>
          </w:p>
        </w:tc>
        <w:tc>
          <w:tcPr>
            <w:tcW w:w="4111" w:type="dxa"/>
          </w:tcPr>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(фамилия)</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(имя, отчество)</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(дата рождения)</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(адрес места жительства)</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(телефон)</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Паспорт: 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выдан 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lang w:eastAsia="ar-SA"/>
              </w:rPr>
              <w:t xml:space="preserve">                       </w:t>
            </w:r>
            <w:r w:rsidRPr="00732E89">
              <w:rPr>
                <w:rFonts w:ascii="Times New Roman" w:eastAsia="Times New Roman" w:hAnsi="Times New Roman" w:cs="Times New Roman"/>
                <w:sz w:val="24"/>
                <w:szCs w:val="24"/>
                <w:vertAlign w:val="superscript"/>
                <w:lang w:eastAsia="ar-SA"/>
              </w:rPr>
              <w:t xml:space="preserve"> (когда и кем)</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vertAlign w:val="superscript"/>
                <w:lang w:eastAsia="ar-SA"/>
              </w:rPr>
              <w:t>_______________________________________________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p>
          <w:p w:rsidR="00732E89" w:rsidRPr="00732E89" w:rsidRDefault="00732E89" w:rsidP="00732E89">
            <w:pPr>
              <w:suppressAutoHyphens/>
              <w:spacing w:after="0" w:line="240" w:lineRule="auto"/>
              <w:rPr>
                <w:rFonts w:ascii="Times New Roman" w:eastAsia="Times New Roman" w:hAnsi="Times New Roman" w:cs="Times New Roman"/>
                <w:sz w:val="24"/>
                <w:szCs w:val="24"/>
                <w:lang w:eastAsia="ar-SA"/>
              </w:rPr>
            </w:pPr>
            <w:r w:rsidRPr="00732E89">
              <w:rPr>
                <w:rFonts w:ascii="Times New Roman" w:eastAsia="Times New Roman" w:hAnsi="Times New Roman" w:cs="Times New Roman"/>
                <w:sz w:val="24"/>
                <w:szCs w:val="24"/>
                <w:lang w:eastAsia="ar-SA"/>
              </w:rPr>
              <w:t>______________________________</w:t>
            </w:r>
          </w:p>
          <w:p w:rsidR="00732E89" w:rsidRPr="00732E89" w:rsidRDefault="00732E89" w:rsidP="00732E89">
            <w:pPr>
              <w:suppressAutoHyphens/>
              <w:spacing w:after="0" w:line="240" w:lineRule="auto"/>
              <w:rPr>
                <w:rFonts w:ascii="Times New Roman" w:eastAsia="Times New Roman" w:hAnsi="Times New Roman" w:cs="Times New Roman"/>
                <w:sz w:val="24"/>
                <w:szCs w:val="24"/>
                <w:vertAlign w:val="superscript"/>
                <w:lang w:eastAsia="ar-SA"/>
              </w:rPr>
            </w:pPr>
            <w:r w:rsidRPr="00732E89">
              <w:rPr>
                <w:rFonts w:ascii="Times New Roman" w:eastAsia="Times New Roman" w:hAnsi="Times New Roman" w:cs="Times New Roman"/>
                <w:sz w:val="24"/>
                <w:szCs w:val="24"/>
                <w:lang w:eastAsia="ar-SA"/>
              </w:rPr>
              <w:t xml:space="preserve">                                        </w:t>
            </w:r>
            <w:r w:rsidRPr="00732E89">
              <w:rPr>
                <w:rFonts w:ascii="Times New Roman" w:eastAsia="Times New Roman" w:hAnsi="Times New Roman" w:cs="Times New Roman"/>
                <w:sz w:val="24"/>
                <w:szCs w:val="24"/>
                <w:vertAlign w:val="superscript"/>
                <w:lang w:eastAsia="ar-SA"/>
              </w:rPr>
              <w:t>(подпись)</w:t>
            </w:r>
          </w:p>
        </w:tc>
      </w:tr>
    </w:tbl>
    <w:p w:rsidR="00732E89" w:rsidRPr="00732E89" w:rsidRDefault="00732E89" w:rsidP="00732E89">
      <w:pPr>
        <w:widowControl w:val="0"/>
        <w:autoSpaceDE w:val="0"/>
        <w:autoSpaceDN w:val="0"/>
        <w:adjustRightInd w:val="0"/>
        <w:spacing w:after="0" w:line="240" w:lineRule="auto"/>
        <w:jc w:val="both"/>
        <w:rPr>
          <w:rFonts w:ascii="Arial" w:eastAsia="Times New Roman" w:hAnsi="Arial" w:cs="Arial"/>
          <w:sz w:val="28"/>
          <w:szCs w:val="28"/>
        </w:rPr>
      </w:pPr>
    </w:p>
    <w:p w:rsidR="00732E89" w:rsidRPr="00732E89" w:rsidRDefault="00732E89" w:rsidP="00732E89">
      <w:pPr>
        <w:widowControl w:val="0"/>
        <w:autoSpaceDE w:val="0"/>
        <w:autoSpaceDN w:val="0"/>
        <w:adjustRightInd w:val="0"/>
        <w:spacing w:after="0" w:line="240" w:lineRule="auto"/>
        <w:ind w:left="4320"/>
        <w:rPr>
          <w:rFonts w:ascii="Arial" w:eastAsia="Times New Roman" w:hAnsi="Arial" w:cs="Arial"/>
          <w:sz w:val="28"/>
          <w:szCs w:val="28"/>
        </w:rPr>
      </w:pPr>
    </w:p>
    <w:p w:rsidR="0036094C" w:rsidRPr="00732E89" w:rsidRDefault="0036094C" w:rsidP="00732E89"/>
    <w:sectPr w:rsidR="0036094C" w:rsidRPr="00732E89" w:rsidSect="00C87FFB">
      <w:footnotePr>
        <w:pos w:val="beneathText"/>
      </w:footnotePr>
      <w:pgSz w:w="11905" w:h="16837"/>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F8"/>
    <w:multiLevelType w:val="hybridMultilevel"/>
    <w:tmpl w:val="149AB844"/>
    <w:lvl w:ilvl="0" w:tplc="A1E2E2D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030D46DE"/>
    <w:multiLevelType w:val="hybridMultilevel"/>
    <w:tmpl w:val="31C25AFC"/>
    <w:lvl w:ilvl="0" w:tplc="783E71F4">
      <w:start w:val="1"/>
      <w:numFmt w:val="decimal"/>
      <w:lvlText w:val="%1."/>
      <w:lvlJc w:val="left"/>
      <w:pPr>
        <w:ind w:left="-65"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pos w:val="beneathTex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AA"/>
    <w:rsid w:val="0025177D"/>
    <w:rsid w:val="0036094C"/>
    <w:rsid w:val="006032AA"/>
    <w:rsid w:val="00632359"/>
    <w:rsid w:val="00732E89"/>
    <w:rsid w:val="0099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E52A552E5915D6F2CF59DEAEFB320454ECBE806301B249327E7E3910ICr8K" TargetMode="External"/><Relationship Id="rId3" Type="http://schemas.microsoft.com/office/2007/relationships/stylesWithEffects" Target="stylesWithEffects.xml"/><Relationship Id="rId7" Type="http://schemas.openxmlformats.org/officeDocument/2006/relationships/hyperlink" Target="consultantplus://offline/ref=91E52A552E5915D6F2CF59DEAEFB320454EFB4836204B249327E7E3910ICr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E52A552E5915D6F2CF59DEAEFB320454ECBE806301B249327E7E3910C812BA5EB9969CB58A2604I5r2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1E52A552E5915D6F2CF59DEAEFB320454ECB68D6602B249327E7E3910C812BA5EB9969CB58A2205I5r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2024-03-20T08:37:00Z</dcterms:created>
  <dcterms:modified xsi:type="dcterms:W3CDTF">2024-03-20T08:37:00Z</dcterms:modified>
</cp:coreProperties>
</file>